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26381" w:rsidRDefault="00426381">
      <w:pPr>
        <w:jc w:val="left"/>
        <w:rPr>
          <w:b/>
          <w:sz w:val="36"/>
          <w:szCs w:val="36"/>
        </w:rPr>
      </w:pPr>
      <w:bookmarkStart w:id="0" w:name="_gjdgxs" w:colFirst="0" w:colLast="0"/>
      <w:bookmarkEnd w:id="0"/>
    </w:p>
    <w:p w14:paraId="22B621BB" w14:textId="77777777" w:rsidR="00426381" w:rsidRDefault="009552F5">
      <w:pPr>
        <w:keepNext/>
        <w:jc w:val="left"/>
        <w:rPr>
          <w:b/>
          <w:sz w:val="36"/>
          <w:szCs w:val="36"/>
        </w:rPr>
      </w:pPr>
      <w:r>
        <w:rPr>
          <w:b/>
          <w:sz w:val="36"/>
          <w:szCs w:val="36"/>
        </w:rPr>
        <w:t>Call-Off Schedule 15 (Call-Off Contract Management)</w:t>
      </w:r>
    </w:p>
    <w:p w14:paraId="0A37501D" w14:textId="77777777" w:rsidR="00426381" w:rsidRDefault="00426381">
      <w:pPr>
        <w:keepNext/>
        <w:jc w:val="left"/>
        <w:rPr>
          <w:b/>
          <w:smallCaps/>
          <w:sz w:val="24"/>
          <w:szCs w:val="24"/>
        </w:rPr>
      </w:pPr>
    </w:p>
    <w:p w14:paraId="32E1BFAF" w14:textId="77777777"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mallCaps w:val="0"/>
          <w:sz w:val="24"/>
          <w:szCs w:val="24"/>
        </w:rPr>
        <w:t>efinitions</w:t>
      </w:r>
    </w:p>
    <w:p w14:paraId="0A117A59"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
        <w:tblW w:w="8909" w:type="dxa"/>
        <w:tblInd w:w="378" w:type="dxa"/>
        <w:tblLayout w:type="fixed"/>
        <w:tblLook w:val="0400" w:firstRow="0" w:lastRow="0" w:firstColumn="0" w:lastColumn="0" w:noHBand="0" w:noVBand="1"/>
      </w:tblPr>
      <w:tblGrid>
        <w:gridCol w:w="2739"/>
        <w:gridCol w:w="6170"/>
      </w:tblGrid>
      <w:tr w:rsidR="00426381" w14:paraId="2EB86CD5" w14:textId="77777777">
        <w:tc>
          <w:tcPr>
            <w:tcW w:w="2739" w:type="dxa"/>
            <w:shd w:val="clear" w:color="auto" w:fill="auto"/>
          </w:tcPr>
          <w:p w14:paraId="0F2AB671" w14:textId="77777777" w:rsidR="00426381" w:rsidRDefault="009552F5">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464F55E7" w14:textId="77777777" w:rsidR="00426381" w:rsidRDefault="009552F5">
            <w:pPr>
              <w:tabs>
                <w:tab w:val="left" w:pos="-9"/>
              </w:tabs>
              <w:spacing w:after="120" w:line="276" w:lineRule="auto"/>
              <w:ind w:left="720" w:hanging="360"/>
              <w:jc w:val="left"/>
              <w:rPr>
                <w:sz w:val="24"/>
                <w:szCs w:val="24"/>
              </w:rPr>
            </w:pPr>
            <w:r>
              <w:rPr>
                <w:sz w:val="24"/>
                <w:szCs w:val="24"/>
              </w:rPr>
              <w:t>the board established in accordance with paragraph 2.1 of this Schedule;</w:t>
            </w:r>
          </w:p>
        </w:tc>
      </w:tr>
      <w:tr w:rsidR="00426381" w14:paraId="738170AE" w14:textId="77777777">
        <w:tc>
          <w:tcPr>
            <w:tcW w:w="2739" w:type="dxa"/>
            <w:shd w:val="clear" w:color="auto" w:fill="auto"/>
          </w:tcPr>
          <w:p w14:paraId="24388746" w14:textId="77777777" w:rsidR="00426381" w:rsidRDefault="009552F5">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4991DF53" w14:textId="77777777" w:rsidR="00426381" w:rsidRDefault="009552F5">
            <w:pPr>
              <w:tabs>
                <w:tab w:val="left" w:pos="-9"/>
              </w:tabs>
              <w:spacing w:line="276" w:lineRule="auto"/>
              <w:ind w:left="720" w:hanging="360"/>
              <w:jc w:val="left"/>
              <w:rPr>
                <w:sz w:val="24"/>
                <w:szCs w:val="24"/>
              </w:rPr>
            </w:pPr>
            <w:r>
              <w:rPr>
                <w:sz w:val="24"/>
                <w:szCs w:val="24"/>
              </w:rPr>
              <w:t>the manager appointed in accordance with paragraph 2.1 of this Schedule;</w:t>
            </w:r>
          </w:p>
          <w:p w14:paraId="5DAB6C7B" w14:textId="77777777" w:rsidR="00426381" w:rsidRDefault="00426381">
            <w:pPr>
              <w:tabs>
                <w:tab w:val="left" w:pos="-9"/>
              </w:tabs>
              <w:spacing w:line="276" w:lineRule="auto"/>
              <w:ind w:left="720" w:hanging="360"/>
              <w:jc w:val="left"/>
              <w:rPr>
                <w:sz w:val="24"/>
                <w:szCs w:val="24"/>
              </w:rPr>
            </w:pPr>
          </w:p>
        </w:tc>
      </w:tr>
    </w:tbl>
    <w:p w14:paraId="0FD428D7" w14:textId="77777777"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mallCaps w:val="0"/>
          <w:sz w:val="24"/>
          <w:szCs w:val="24"/>
        </w:rPr>
        <w:t>Project Management</w:t>
      </w:r>
    </w:p>
    <w:p w14:paraId="212BD9B5"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4794325C"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available on a regular basis such that the aims, objectives and specific provisions of this Contract can be fully realised.</w:t>
      </w:r>
    </w:p>
    <w:p w14:paraId="23DB54F2"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4E2CB951" w14:textId="77777777" w:rsidR="00426381" w:rsidRDefault="009552F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B5F9AC3" w14:textId="77777777" w:rsidR="00426381" w:rsidRDefault="009552F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14:paraId="4DAF52CD" w14:textId="77777777"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5B47C291" w14:textId="77777777"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50D12CE0" w14:textId="77777777"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cancel any delegation and recommence the position himself; and</w:t>
      </w:r>
    </w:p>
    <w:p w14:paraId="24B9593D" w14:textId="77777777"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5E5D3BA2" w14:textId="77777777"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w:t>
      </w:r>
      <w:proofErr w:type="gramStart"/>
      <w:r>
        <w:rPr>
          <w:color w:val="000000"/>
          <w:sz w:val="24"/>
          <w:szCs w:val="24"/>
        </w:rPr>
        <w:t>in regards to</w:t>
      </w:r>
      <w:proofErr w:type="gramEnd"/>
      <w:r>
        <w:rPr>
          <w:color w:val="000000"/>
          <w:sz w:val="24"/>
          <w:szCs w:val="24"/>
        </w:rPr>
        <w:t xml:space="preserve"> the Contract and it will be the Supplier's Contract Manager's responsibility to ensure the information is provided to the Supplier and the actions implemented. </w:t>
      </w:r>
    </w:p>
    <w:p w14:paraId="32DE191C" w14:textId="77777777"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02EB378F" w14:textId="77777777" w:rsidR="00426381" w:rsidRDefault="00426381">
      <w:pPr>
        <w:jc w:val="left"/>
        <w:rPr>
          <w:sz w:val="24"/>
          <w:szCs w:val="24"/>
        </w:rPr>
      </w:pPr>
    </w:p>
    <w:p w14:paraId="22B28541" w14:textId="77777777" w:rsidR="00426381" w:rsidRDefault="009552F5">
      <w:pPr>
        <w:pStyle w:val="Heading1"/>
        <w:numPr>
          <w:ilvl w:val="0"/>
          <w:numId w:val="1"/>
        </w:numPr>
        <w:spacing w:before="0" w:after="240"/>
        <w:ind w:left="644" w:hanging="360"/>
        <w:jc w:val="left"/>
        <w:rPr>
          <w:rFonts w:ascii="Arial" w:eastAsia="Arial" w:hAnsi="Arial" w:cs="Arial"/>
          <w:sz w:val="24"/>
          <w:szCs w:val="24"/>
        </w:rPr>
      </w:pPr>
      <w:r>
        <w:rPr>
          <w:rFonts w:ascii="Arial" w:eastAsia="Arial" w:hAnsi="Arial" w:cs="Arial"/>
          <w:smallCaps w:val="0"/>
          <w:sz w:val="24"/>
          <w:szCs w:val="24"/>
        </w:rPr>
        <w:t>Role of the Operational Board</w:t>
      </w:r>
    </w:p>
    <w:p w14:paraId="49370A98"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74A92A94"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7DE018A9"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w:t>
      </w:r>
      <w:proofErr w:type="gramStart"/>
      <w:r>
        <w:rPr>
          <w:rFonts w:ascii="Arial" w:eastAsia="Arial" w:hAnsi="Arial" w:cs="Arial"/>
          <w:sz w:val="24"/>
          <w:szCs w:val="24"/>
        </w:rPr>
        <w:t>In the event that</w:t>
      </w:r>
      <w:proofErr w:type="gramEnd"/>
      <w:r>
        <w:rPr>
          <w:rFonts w:ascii="Arial" w:eastAsia="Arial" w:hAnsi="Arial" w:cs="Arial"/>
          <w:sz w:val="24"/>
          <w:szCs w:val="24"/>
        </w:rPr>
        <w:t xml:space="preserve"> either Party wishes to replace any of its appointed board members, that Party shall notify the other in writing for approval by the other Party (such approval not to be unreasonably withheld or delayed). Each Buyer board member shall </w:t>
      </w:r>
      <w:proofErr w:type="gramStart"/>
      <w:r>
        <w:rPr>
          <w:rFonts w:ascii="Arial" w:eastAsia="Arial" w:hAnsi="Arial" w:cs="Arial"/>
          <w:sz w:val="24"/>
          <w:szCs w:val="24"/>
        </w:rPr>
        <w:t>have at all times</w:t>
      </w:r>
      <w:proofErr w:type="gramEnd"/>
      <w:r>
        <w:rPr>
          <w:rFonts w:ascii="Arial" w:eastAsia="Arial" w:hAnsi="Arial" w:cs="Arial"/>
          <w:sz w:val="24"/>
          <w:szCs w:val="24"/>
        </w:rPr>
        <w:t xml:space="preserve"> a counterpart Supplier board member of equivalent seniority and expertise.</w:t>
      </w:r>
    </w:p>
    <w:p w14:paraId="5D3263E5"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62134D4A" w14:textId="77777777" w:rsidR="00426381" w:rsidRDefault="009552F5">
      <w:pPr>
        <w:pStyle w:val="Heading2"/>
        <w:numPr>
          <w:ilvl w:val="1"/>
          <w:numId w:val="1"/>
        </w:numPr>
        <w:spacing w:before="0" w:after="240"/>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000AF2EC" w14:textId="77777777" w:rsidR="00426381" w:rsidRDefault="009552F5">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488B60A2" w14:textId="77777777"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5E0C6178" w14:textId="77777777" w:rsidR="00426381" w:rsidRDefault="009552F5">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14447D21" w14:textId="77777777" w:rsidR="00426381" w:rsidRDefault="009552F5">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14:paraId="53F639B2" w14:textId="77777777" w:rsidR="00426381" w:rsidRDefault="009552F5">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14:paraId="373DF708" w14:textId="77777777" w:rsidR="00426381" w:rsidRDefault="009552F5">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r>
        <w:rPr>
          <w:color w:val="000000"/>
          <w:sz w:val="24"/>
          <w:szCs w:val="24"/>
        </w:rPr>
        <w:t>monitoring and controlling project plans.</w:t>
      </w:r>
    </w:p>
    <w:p w14:paraId="2BC32946" w14:textId="77777777"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4B85E3DC" w14:textId="77777777" w:rsidR="00426381" w:rsidRDefault="009552F5">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Off Contract which the Buyer's and the Supplier have identified. </w:t>
      </w:r>
    </w:p>
    <w:p w14:paraId="6A05A809" w14:textId="77777777" w:rsidR="00426381" w:rsidRDefault="00426381">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2FDFCBAE" w14:textId="77777777" w:rsidR="00426381" w:rsidRDefault="009552F5">
      <w:pPr>
        <w:spacing w:after="200" w:line="276" w:lineRule="auto"/>
        <w:jc w:val="left"/>
        <w:rPr>
          <w:b/>
          <w:sz w:val="36"/>
          <w:szCs w:val="36"/>
        </w:rPr>
      </w:pPr>
      <w:r>
        <w:br w:type="page"/>
      </w:r>
      <w:r>
        <w:rPr>
          <w:b/>
          <w:sz w:val="36"/>
          <w:szCs w:val="36"/>
        </w:rPr>
        <w:lastRenderedPageBreak/>
        <w:t>Annex: Contract Boards</w:t>
      </w:r>
    </w:p>
    <w:p w14:paraId="39D59CF8" w14:textId="77777777" w:rsidR="00426381" w:rsidRDefault="009552F5">
      <w:pPr>
        <w:pBdr>
          <w:top w:val="nil"/>
          <w:left w:val="nil"/>
          <w:bottom w:val="nil"/>
          <w:right w:val="nil"/>
          <w:between w:val="nil"/>
        </w:pBdr>
        <w:tabs>
          <w:tab w:val="left" w:pos="360"/>
        </w:tabs>
        <w:spacing w:after="240"/>
        <w:jc w:val="left"/>
        <w:rPr>
          <w:color w:val="000000"/>
          <w:sz w:val="24"/>
          <w:szCs w:val="24"/>
        </w:rPr>
      </w:pPr>
      <w:r w:rsidRPr="45FCB818">
        <w:rPr>
          <w:color w:val="000000" w:themeColor="text1"/>
          <w:sz w:val="24"/>
          <w:szCs w:val="24"/>
        </w:rPr>
        <w:t>The Parties agree to operate the following boards at the locations and at the frequencies set out below:</w:t>
      </w:r>
    </w:p>
    <w:p w14:paraId="3533CA0A" w14:textId="25CA328F" w:rsidR="45FCB818" w:rsidRDefault="45FCB818" w:rsidP="45FCB818">
      <w:pPr>
        <w:tabs>
          <w:tab w:val="left" w:pos="360"/>
        </w:tabs>
        <w:spacing w:after="240"/>
        <w:jc w:val="left"/>
        <w:rPr>
          <w:color w:val="000000" w:themeColor="text1"/>
          <w:sz w:val="24"/>
          <w:szCs w:val="24"/>
        </w:rPr>
      </w:pPr>
    </w:p>
    <w:p w14:paraId="06F1EA33" w14:textId="39B24BA7" w:rsidR="576337BC" w:rsidRDefault="576337BC" w:rsidP="45FCB818">
      <w:pPr>
        <w:tabs>
          <w:tab w:val="left" w:pos="360"/>
        </w:tabs>
        <w:spacing w:after="240"/>
        <w:jc w:val="left"/>
        <w:rPr>
          <w:color w:val="000000" w:themeColor="text1"/>
          <w:sz w:val="24"/>
          <w:szCs w:val="24"/>
        </w:rPr>
      </w:pPr>
      <w:r w:rsidRPr="45FCB818">
        <w:rPr>
          <w:color w:val="000000" w:themeColor="text1"/>
          <w:sz w:val="24"/>
          <w:szCs w:val="24"/>
        </w:rPr>
        <w:t xml:space="preserve">HMRC Operational Contract Management Team and Enterprise Contract </w:t>
      </w:r>
      <w:r w:rsidR="5BC935EA" w:rsidRPr="45FCB818">
        <w:rPr>
          <w:color w:val="000000" w:themeColor="text1"/>
          <w:sz w:val="24"/>
          <w:szCs w:val="24"/>
        </w:rPr>
        <w:t>Management</w:t>
      </w:r>
      <w:r w:rsidRPr="45FCB818">
        <w:rPr>
          <w:color w:val="000000" w:themeColor="text1"/>
          <w:sz w:val="24"/>
          <w:szCs w:val="24"/>
        </w:rPr>
        <w:t xml:space="preserve"> team w</w:t>
      </w:r>
      <w:r w:rsidR="18BE528B" w:rsidRPr="45FCB818">
        <w:rPr>
          <w:color w:val="000000" w:themeColor="text1"/>
          <w:sz w:val="24"/>
          <w:szCs w:val="24"/>
        </w:rPr>
        <w:t xml:space="preserve">ill meet </w:t>
      </w:r>
      <w:r w:rsidR="61AB9A2C" w:rsidRPr="45FCB818">
        <w:rPr>
          <w:color w:val="000000" w:themeColor="text1"/>
          <w:sz w:val="24"/>
          <w:szCs w:val="24"/>
        </w:rPr>
        <w:t>as per the following</w:t>
      </w:r>
      <w:r w:rsidR="18BE528B" w:rsidRPr="45FCB818">
        <w:rPr>
          <w:color w:val="000000" w:themeColor="text1"/>
          <w:sz w:val="24"/>
          <w:szCs w:val="24"/>
        </w:rPr>
        <w:t>:</w:t>
      </w:r>
    </w:p>
    <w:p w14:paraId="13EB4DF8" w14:textId="43452B2B" w:rsidR="576337BC" w:rsidRDefault="576337BC" w:rsidP="45FCB818">
      <w:pPr>
        <w:tabs>
          <w:tab w:val="left" w:pos="360"/>
        </w:tabs>
        <w:spacing w:after="240"/>
        <w:jc w:val="left"/>
        <w:rPr>
          <w:color w:val="000000" w:themeColor="text1"/>
          <w:sz w:val="24"/>
          <w:szCs w:val="24"/>
        </w:rPr>
      </w:pPr>
      <w:r w:rsidRPr="45FCB818">
        <w:rPr>
          <w:color w:val="000000" w:themeColor="text1"/>
          <w:sz w:val="24"/>
          <w:szCs w:val="24"/>
        </w:rPr>
        <w:t xml:space="preserve">Service </w:t>
      </w:r>
      <w:r w:rsidR="4F3B2FFC" w:rsidRPr="45FCB818">
        <w:rPr>
          <w:color w:val="000000" w:themeColor="text1"/>
          <w:sz w:val="24"/>
          <w:szCs w:val="24"/>
        </w:rPr>
        <w:t>Review Meeting – Monthly</w:t>
      </w:r>
      <w:r w:rsidR="1F4DBE52" w:rsidRPr="45FCB818">
        <w:rPr>
          <w:color w:val="000000" w:themeColor="text1"/>
          <w:sz w:val="24"/>
          <w:szCs w:val="24"/>
        </w:rPr>
        <w:t>, Location to be agree</w:t>
      </w:r>
      <w:r w:rsidR="22337524" w:rsidRPr="45FCB818">
        <w:rPr>
          <w:color w:val="000000" w:themeColor="text1"/>
          <w:sz w:val="24"/>
          <w:szCs w:val="24"/>
        </w:rPr>
        <w:t>d</w:t>
      </w:r>
      <w:r w:rsidR="1F4DBE52" w:rsidRPr="45FCB818">
        <w:rPr>
          <w:color w:val="000000" w:themeColor="text1"/>
          <w:sz w:val="24"/>
          <w:szCs w:val="24"/>
        </w:rPr>
        <w:t xml:space="preserve"> for each meeting. </w:t>
      </w:r>
    </w:p>
    <w:p w14:paraId="057F2C88" w14:textId="60A2CAEF" w:rsidR="1F4DBE52" w:rsidRDefault="1F4DBE52" w:rsidP="45FCB818">
      <w:pPr>
        <w:tabs>
          <w:tab w:val="left" w:pos="360"/>
        </w:tabs>
        <w:spacing w:after="240"/>
        <w:jc w:val="left"/>
        <w:rPr>
          <w:color w:val="000000" w:themeColor="text1"/>
          <w:sz w:val="24"/>
          <w:szCs w:val="24"/>
        </w:rPr>
      </w:pPr>
      <w:r w:rsidRPr="45FCB818">
        <w:rPr>
          <w:color w:val="000000" w:themeColor="text1"/>
          <w:sz w:val="24"/>
          <w:szCs w:val="24"/>
        </w:rPr>
        <w:t>HMRC Operational Contract Management Team</w:t>
      </w:r>
      <w:r w:rsidR="076492D2" w:rsidRPr="45FCB818">
        <w:rPr>
          <w:color w:val="000000" w:themeColor="text1"/>
          <w:sz w:val="24"/>
          <w:szCs w:val="24"/>
        </w:rPr>
        <w:t>,</w:t>
      </w:r>
      <w:r w:rsidRPr="45FCB818">
        <w:rPr>
          <w:color w:val="000000" w:themeColor="text1"/>
          <w:sz w:val="24"/>
          <w:szCs w:val="24"/>
        </w:rPr>
        <w:t xml:space="preserve"> HMRC Commercial Contract </w:t>
      </w:r>
      <w:r w:rsidR="2AF82A4D" w:rsidRPr="45FCB818">
        <w:rPr>
          <w:color w:val="000000" w:themeColor="text1"/>
          <w:sz w:val="24"/>
          <w:szCs w:val="24"/>
        </w:rPr>
        <w:t xml:space="preserve">Management </w:t>
      </w:r>
      <w:r w:rsidRPr="45FCB818">
        <w:rPr>
          <w:color w:val="000000" w:themeColor="text1"/>
          <w:sz w:val="24"/>
          <w:szCs w:val="24"/>
        </w:rPr>
        <w:t>Team and Enterprise Contract Management team will meet as per the following:</w:t>
      </w:r>
    </w:p>
    <w:p w14:paraId="1B2082E4" w14:textId="1F758E52" w:rsidR="1F4DBE52" w:rsidRDefault="1F4DBE52" w:rsidP="45FCB818">
      <w:pPr>
        <w:tabs>
          <w:tab w:val="left" w:pos="360"/>
        </w:tabs>
        <w:spacing w:after="240"/>
        <w:jc w:val="left"/>
        <w:rPr>
          <w:color w:val="000000" w:themeColor="text1"/>
          <w:sz w:val="24"/>
          <w:szCs w:val="24"/>
        </w:rPr>
      </w:pPr>
      <w:r w:rsidRPr="45FCB818">
        <w:rPr>
          <w:color w:val="000000" w:themeColor="text1"/>
          <w:sz w:val="24"/>
          <w:szCs w:val="24"/>
        </w:rPr>
        <w:t>Contract Review Meeting – Quarterly, Location to be agree</w:t>
      </w:r>
      <w:r w:rsidR="0576C6E8" w:rsidRPr="45FCB818">
        <w:rPr>
          <w:color w:val="000000" w:themeColor="text1"/>
          <w:sz w:val="24"/>
          <w:szCs w:val="24"/>
        </w:rPr>
        <w:t>d</w:t>
      </w:r>
      <w:r w:rsidRPr="45FCB818">
        <w:rPr>
          <w:color w:val="000000" w:themeColor="text1"/>
          <w:sz w:val="24"/>
          <w:szCs w:val="24"/>
        </w:rPr>
        <w:t xml:space="preserve"> for each meeting.</w:t>
      </w:r>
    </w:p>
    <w:p w14:paraId="210E754B" w14:textId="4877D37E" w:rsidR="45FCB818" w:rsidRDefault="45FCB818" w:rsidP="45FCB818">
      <w:pPr>
        <w:tabs>
          <w:tab w:val="left" w:pos="360"/>
        </w:tabs>
        <w:spacing w:after="240"/>
        <w:jc w:val="left"/>
        <w:rPr>
          <w:color w:val="000000" w:themeColor="text1"/>
          <w:sz w:val="24"/>
          <w:szCs w:val="24"/>
        </w:rPr>
      </w:pPr>
    </w:p>
    <w:p w14:paraId="190E9BE1" w14:textId="6B76F28A" w:rsidR="45FCB818" w:rsidRDefault="45FCB818" w:rsidP="45FCB818">
      <w:pPr>
        <w:tabs>
          <w:tab w:val="left" w:pos="360"/>
        </w:tabs>
        <w:spacing w:after="240"/>
        <w:jc w:val="left"/>
        <w:rPr>
          <w:color w:val="000000" w:themeColor="text1"/>
          <w:sz w:val="24"/>
          <w:szCs w:val="24"/>
        </w:rPr>
      </w:pPr>
    </w:p>
    <w:p w14:paraId="5A39BBE3" w14:textId="77777777" w:rsidR="00426381" w:rsidRDefault="00426381">
      <w:pPr>
        <w:jc w:val="left"/>
        <w:rPr>
          <w:sz w:val="24"/>
          <w:szCs w:val="24"/>
        </w:rPr>
      </w:pPr>
      <w:bookmarkStart w:id="2" w:name="1fob9te" w:colFirst="0" w:colLast="0"/>
      <w:bookmarkStart w:id="3" w:name="3znysh7" w:colFirst="0" w:colLast="0"/>
      <w:bookmarkEnd w:id="2"/>
      <w:bookmarkEnd w:id="3"/>
    </w:p>
    <w:p w14:paraId="41C8F396" w14:textId="3D58DC54" w:rsidR="00426381" w:rsidRDefault="00426381">
      <w:pPr>
        <w:widowControl w:val="0"/>
        <w:pBdr>
          <w:top w:val="nil"/>
          <w:left w:val="nil"/>
          <w:bottom w:val="nil"/>
          <w:right w:val="nil"/>
          <w:between w:val="nil"/>
        </w:pBdr>
        <w:spacing w:line="276" w:lineRule="auto"/>
        <w:jc w:val="left"/>
        <w:sectPr w:rsidR="00426381">
          <w:headerReference w:type="even" r:id="rId10"/>
          <w:headerReference w:type="default" r:id="rId11"/>
          <w:footerReference w:type="even" r:id="rId12"/>
          <w:footerReference w:type="default" r:id="rId13"/>
          <w:headerReference w:type="first" r:id="rId14"/>
          <w:footerReference w:type="first" r:id="rId15"/>
          <w:pgSz w:w="11907" w:h="16840"/>
          <w:pgMar w:top="1440" w:right="1440" w:bottom="1440" w:left="1440" w:header="709" w:footer="709" w:gutter="0"/>
          <w:pgNumType w:start="1"/>
          <w:cols w:space="720"/>
        </w:sectPr>
      </w:pPr>
    </w:p>
    <w:p w14:paraId="72A3D3EC" w14:textId="77777777" w:rsidR="00426381" w:rsidRDefault="00426381">
      <w:pPr>
        <w:jc w:val="left"/>
        <w:rPr>
          <w:sz w:val="24"/>
          <w:szCs w:val="24"/>
        </w:rPr>
      </w:pPr>
      <w:bookmarkStart w:id="5" w:name="_2et92p0" w:colFirst="0" w:colLast="0"/>
      <w:bookmarkEnd w:id="5"/>
    </w:p>
    <w:sectPr w:rsidR="00426381">
      <w:type w:val="continuous"/>
      <w:pgSz w:w="11907" w:h="16840"/>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DB2DE" w14:textId="77777777" w:rsidR="00575E63" w:rsidRDefault="00575E63">
      <w:r>
        <w:separator/>
      </w:r>
    </w:p>
  </w:endnote>
  <w:endnote w:type="continuationSeparator" w:id="0">
    <w:p w14:paraId="486C65C4" w14:textId="77777777" w:rsidR="00575E63" w:rsidRDefault="0057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59F6BAB9" w:rsidR="00426381" w:rsidRDefault="00D228B8">
    <w:pPr>
      <w:pBdr>
        <w:top w:val="nil"/>
        <w:left w:val="nil"/>
        <w:bottom w:val="nil"/>
        <w:right w:val="nil"/>
        <w:between w:val="nil"/>
      </w:pBdr>
      <w:tabs>
        <w:tab w:val="center" w:pos="4320"/>
        <w:tab w:val="right" w:pos="8640"/>
      </w:tabs>
      <w:rPr>
        <w:color w:val="000000"/>
        <w:sz w:val="16"/>
        <w:szCs w:val="16"/>
      </w:rPr>
    </w:pPr>
    <w:r>
      <w:rPr>
        <w:noProof/>
        <w:color w:val="000000"/>
        <w:sz w:val="16"/>
        <w:szCs w:val="16"/>
      </w:rPr>
      <mc:AlternateContent>
        <mc:Choice Requires="wps">
          <w:drawing>
            <wp:anchor distT="0" distB="0" distL="0" distR="0" simplePos="0" relativeHeight="251659264" behindDoc="0" locked="0" layoutInCell="1" allowOverlap="1" wp14:anchorId="69663EF8" wp14:editId="08853E7D">
              <wp:simplePos x="635" y="635"/>
              <wp:positionH relativeFrom="column">
                <wp:align>center</wp:align>
              </wp:positionH>
              <wp:positionV relativeFrom="paragraph">
                <wp:posOffset>635</wp:posOffset>
              </wp:positionV>
              <wp:extent cx="443865" cy="443865"/>
              <wp:effectExtent l="0" t="0" r="16510" b="16510"/>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25BAFE" w14:textId="02837752" w:rsidR="00D228B8" w:rsidRPr="00D228B8" w:rsidRDefault="00D228B8">
                          <w:pPr>
                            <w:rPr>
                              <w:rFonts w:ascii="Calibri" w:eastAsia="Calibri" w:hAnsi="Calibri" w:cs="Calibri"/>
                              <w:noProof/>
                              <w:color w:val="000000"/>
                            </w:rPr>
                          </w:pPr>
                          <w:r w:rsidRPr="00D228B8">
                            <w:rPr>
                              <w:rFonts w:ascii="Calibri" w:eastAsia="Calibri" w:hAnsi="Calibri" w:cs="Calibri"/>
                              <w:noProof/>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xmlns="">
          <w:pict w14:anchorId="34F849E3">
            <v:shapetype id="_x0000_t202" coordsize="21600,21600" o:spt="202" path="m,l,21600r21600,l21600,xe" w14:anchorId="69663EF8">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D228B8" w:rsidR="00D228B8" w:rsidRDefault="00D228B8" w14:paraId="09E77742" w14:textId="02837752">
                    <w:pPr>
                      <w:rPr>
                        <w:rFonts w:ascii="Calibri" w:hAnsi="Calibri" w:eastAsia="Calibri" w:cs="Calibri"/>
                        <w:noProof/>
                        <w:color w:val="000000"/>
                      </w:rPr>
                    </w:pPr>
                    <w:r w:rsidRPr="00D228B8">
                      <w:rPr>
                        <w:rFonts w:ascii="Calibri" w:hAnsi="Calibri" w:eastAsia="Calibri" w:cs="Calibri"/>
                        <w:noProof/>
                        <w:color w:val="00000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5F9ED364" w:rsidR="00426381" w:rsidRDefault="005144C7">
    <w:pPr>
      <w:tabs>
        <w:tab w:val="center" w:pos="4513"/>
        <w:tab w:val="right" w:pos="9026"/>
      </w:tabs>
    </w:pPr>
    <w:r>
      <w:rPr>
        <w:noProof/>
      </w:rPr>
      <mc:AlternateContent>
        <mc:Choice Requires="wps">
          <w:drawing>
            <wp:anchor distT="0" distB="0" distL="114300" distR="114300" simplePos="0" relativeHeight="251661312" behindDoc="0" locked="0" layoutInCell="0" allowOverlap="1" wp14:anchorId="6B2080B0" wp14:editId="6141E559">
              <wp:simplePos x="0" y="0"/>
              <wp:positionH relativeFrom="page">
                <wp:posOffset>0</wp:posOffset>
              </wp:positionH>
              <wp:positionV relativeFrom="page">
                <wp:posOffset>10229215</wp:posOffset>
              </wp:positionV>
              <wp:extent cx="7560945" cy="273050"/>
              <wp:effectExtent l="0" t="0" r="0" b="12700"/>
              <wp:wrapNone/>
              <wp:docPr id="4" name="MSIPCM0e4d47e29ad8a0cd5095cf57" descr="{&quot;HashCode&quot;:-126484731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0FDED8" w14:textId="3713E607" w:rsidR="005144C7" w:rsidRPr="005144C7" w:rsidRDefault="005144C7" w:rsidP="005144C7">
                          <w:pPr>
                            <w:jc w:val="center"/>
                            <w:rPr>
                              <w:rFonts w:ascii="Calibri" w:hAnsi="Calibri" w:cs="Calibri"/>
                              <w:color w:val="000000"/>
                            </w:rPr>
                          </w:pPr>
                          <w:r w:rsidRPr="005144C7">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2080B0" id="_x0000_t202" coordsize="21600,21600" o:spt="202" path="m,l,21600r21600,l21600,xe">
              <v:stroke joinstyle="miter"/>
              <v:path gradientshapeok="t" o:connecttype="rect"/>
            </v:shapetype>
            <v:shape id="MSIPCM0e4d47e29ad8a0cd5095cf57" o:spid="_x0000_s1027" type="#_x0000_t202" alt="{&quot;HashCode&quot;:-1264847310,&quot;Height&quot;:842.0,&quot;Width&quot;:595.0,&quot;Placement&quot;:&quot;Footer&quot;,&quot;Index&quot;:&quot;Primary&quot;,&quot;Section&quot;:1,&quot;Top&quot;:0.0,&quot;Left&quot;:0.0}" style="position:absolute;left:0;text-align:left;margin-left:0;margin-top:805.45pt;width:595.3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" o:allowincell="f" filled="f" stroked="f" strokeweight=".5pt">
              <v:fill o:detectmouseclick="t"/>
              <v:textbox inset=",0,,0">
                <w:txbxContent>
                  <w:p w14:paraId="190FDED8" w14:textId="3713E607" w:rsidR="005144C7" w:rsidRPr="005144C7" w:rsidRDefault="005144C7" w:rsidP="005144C7">
                    <w:pPr>
                      <w:jc w:val="center"/>
                      <w:rPr>
                        <w:rFonts w:ascii="Calibri" w:hAnsi="Calibri" w:cs="Calibri"/>
                        <w:color w:val="000000"/>
                      </w:rPr>
                    </w:pPr>
                    <w:r w:rsidRPr="005144C7">
                      <w:rPr>
                        <w:rFonts w:ascii="Calibri" w:hAnsi="Calibri" w:cs="Calibri"/>
                        <w:color w:val="000000"/>
                      </w:rPr>
                      <w:t>OFFICIAL</w:t>
                    </w:r>
                  </w:p>
                </w:txbxContent>
              </v:textbox>
              <w10:wrap anchorx="page" anchory="page"/>
            </v:shape>
          </w:pict>
        </mc:Fallback>
      </mc:AlternateContent>
    </w:r>
    <w:r w:rsidR="00D228B8">
      <w:rPr>
        <w:noProof/>
      </w:rPr>
      <mc:AlternateContent>
        <mc:Choice Requires="wps">
          <w:drawing>
            <wp:anchor distT="0" distB="0" distL="0" distR="0" simplePos="0" relativeHeight="251660288" behindDoc="0" locked="0" layoutInCell="1" allowOverlap="1" wp14:anchorId="39F8921E" wp14:editId="017280DE">
              <wp:simplePos x="635" y="635"/>
              <wp:positionH relativeFrom="column">
                <wp:align>center</wp:align>
              </wp:positionH>
              <wp:positionV relativeFrom="paragraph">
                <wp:posOffset>635</wp:posOffset>
              </wp:positionV>
              <wp:extent cx="443865" cy="443865"/>
              <wp:effectExtent l="0" t="0" r="16510" b="16510"/>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FF5B16" w14:textId="16562267" w:rsidR="00D228B8" w:rsidRPr="00D228B8" w:rsidRDefault="00D228B8">
                          <w:pPr>
                            <w:rPr>
                              <w:rFonts w:ascii="Calibri" w:eastAsia="Calibri" w:hAnsi="Calibri" w:cs="Calibri"/>
                              <w:noProof/>
                              <w:color w:val="000000"/>
                            </w:rPr>
                          </w:pPr>
                          <w:r w:rsidRPr="00D228B8">
                            <w:rPr>
                              <w:rFonts w:ascii="Calibri" w:eastAsia="Calibri" w:hAnsi="Calibri" w:cs="Calibri"/>
                              <w:noProof/>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xmlns="">
          <w:pict w14:anchorId="4C94E95D">
            <v:shapetype id="_x0000_t202" coordsize="21600,21600" o:spt="202" path="m,l,21600r21600,l21600,xe" w14:anchorId="39F8921E">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D228B8" w:rsidR="00D228B8" w:rsidRDefault="00D228B8" w14:paraId="08CE8BEA" w14:textId="16562267">
                    <w:pPr>
                      <w:rPr>
                        <w:rFonts w:ascii="Calibri" w:hAnsi="Calibri" w:eastAsia="Calibri" w:cs="Calibri"/>
                        <w:noProof/>
                        <w:color w:val="000000"/>
                      </w:rPr>
                    </w:pPr>
                    <w:r w:rsidRPr="00D228B8">
                      <w:rPr>
                        <w:rFonts w:ascii="Calibri" w:hAnsi="Calibri" w:eastAsia="Calibri" w:cs="Calibri"/>
                        <w:noProof/>
                        <w:color w:val="000000"/>
                      </w:rPr>
                      <w:t>OFFICIAL</w:t>
                    </w:r>
                  </w:p>
                </w:txbxContent>
              </v:textbox>
              <w10:wrap type="square"/>
            </v:shape>
          </w:pict>
        </mc:Fallback>
      </mc:AlternateContent>
    </w:r>
  </w:p>
  <w:p w14:paraId="0E8A5D7A" w14:textId="77777777" w:rsidR="00426381" w:rsidRDefault="009552F5">
    <w:pPr>
      <w:tabs>
        <w:tab w:val="center" w:pos="4513"/>
        <w:tab w:val="right" w:pos="9026"/>
      </w:tabs>
    </w:pPr>
    <w:r>
      <w:t>Framework Ref: RM6013 - Public Sector Vehicle Hire Solutions</w:t>
    </w:r>
  </w:p>
  <w:p w14:paraId="690F585D" w14:textId="77777777" w:rsidR="00426381" w:rsidRDefault="009552F5">
    <w:pPr>
      <w:tabs>
        <w:tab w:val="center" w:pos="4513"/>
        <w:tab w:val="right" w:pos="9026"/>
      </w:tabs>
    </w:pPr>
    <w:r>
      <w:t>Project Version: v1.0</w:t>
    </w:r>
    <w:r>
      <w:tab/>
      <w:t xml:space="preserve"> </w:t>
    </w:r>
    <w:r>
      <w:tab/>
    </w:r>
    <w:r>
      <w:fldChar w:fldCharType="begin"/>
    </w:r>
    <w:r>
      <w:instrText>PAGE</w:instrText>
    </w:r>
    <w:r>
      <w:fldChar w:fldCharType="separate"/>
    </w:r>
    <w:r w:rsidR="00696565">
      <w:rPr>
        <w:noProof/>
      </w:rPr>
      <w:t>1</w:t>
    </w:r>
    <w:r>
      <w:fldChar w:fldCharType="end"/>
    </w:r>
  </w:p>
  <w:p w14:paraId="3D5A4080" w14:textId="77777777" w:rsidR="00426381" w:rsidRDefault="009552F5">
    <w:pPr>
      <w:tabs>
        <w:tab w:val="center" w:pos="4513"/>
        <w:tab w:val="right" w:pos="9026"/>
      </w:tabs>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21F13" w14:textId="61A88FDD" w:rsidR="00426381" w:rsidRDefault="00D228B8">
    <w:pPr>
      <w:tabs>
        <w:tab w:val="center" w:pos="4513"/>
        <w:tab w:val="right" w:pos="9026"/>
      </w:tabs>
    </w:pPr>
    <w:r>
      <w:rPr>
        <w:noProof/>
      </w:rPr>
      <mc:AlternateContent>
        <mc:Choice Requires="wps">
          <w:drawing>
            <wp:anchor distT="0" distB="0" distL="0" distR="0" simplePos="0" relativeHeight="251658240" behindDoc="0" locked="0" layoutInCell="1" allowOverlap="1" wp14:anchorId="1AA3F145" wp14:editId="08498FF6">
              <wp:simplePos x="635" y="635"/>
              <wp:positionH relativeFrom="column">
                <wp:align>center</wp:align>
              </wp:positionH>
              <wp:positionV relativeFrom="paragraph">
                <wp:posOffset>635</wp:posOffset>
              </wp:positionV>
              <wp:extent cx="443865" cy="443865"/>
              <wp:effectExtent l="0" t="0" r="16510" b="16510"/>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4E383DA" w14:textId="67462014" w:rsidR="00D228B8" w:rsidRPr="00D228B8" w:rsidRDefault="00D228B8">
                          <w:pPr>
                            <w:rPr>
                              <w:rFonts w:ascii="Calibri" w:eastAsia="Calibri" w:hAnsi="Calibri" w:cs="Calibri"/>
                              <w:noProof/>
                              <w:color w:val="000000"/>
                            </w:rPr>
                          </w:pPr>
                          <w:r w:rsidRPr="00D228B8">
                            <w:rPr>
                              <w:rFonts w:ascii="Calibri" w:eastAsia="Calibri" w:hAnsi="Calibri" w:cs="Calibri"/>
                              <w:noProof/>
                              <w:color w:val="00000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oel="http://schemas.microsoft.com/office/2019/extlst" xmlns="">
          <w:pict w14:anchorId="45324931">
            <v:shapetype id="_x0000_t202" coordsize="21600,21600" o:spt="202" path="m,l,21600r21600,l21600,xe" w14:anchorId="1AA3F145">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D228B8" w:rsidR="00D228B8" w:rsidRDefault="00D228B8" w14:paraId="75F360E3" w14:textId="67462014">
                    <w:pPr>
                      <w:rPr>
                        <w:rFonts w:ascii="Calibri" w:hAnsi="Calibri" w:eastAsia="Calibri" w:cs="Calibri"/>
                        <w:noProof/>
                        <w:color w:val="000000"/>
                      </w:rPr>
                    </w:pPr>
                    <w:r w:rsidRPr="00D228B8">
                      <w:rPr>
                        <w:rFonts w:ascii="Calibri" w:hAnsi="Calibri" w:eastAsia="Calibri" w:cs="Calibri"/>
                        <w:noProof/>
                        <w:color w:val="000000"/>
                      </w:rPr>
                      <w:t>OFFICIAL</w:t>
                    </w:r>
                  </w:p>
                </w:txbxContent>
              </v:textbox>
              <w10:wrap type="square"/>
            </v:shape>
          </w:pict>
        </mc:Fallback>
      </mc:AlternateContent>
    </w:r>
    <w:r w:rsidR="009552F5">
      <w:t>Framework Ref: RM</w:t>
    </w:r>
    <w:r w:rsidR="009552F5">
      <w:tab/>
      <w:t xml:space="preserve">                                           </w:t>
    </w:r>
  </w:p>
  <w:p w14:paraId="7CD89AEC" w14:textId="77777777" w:rsidR="00426381" w:rsidRDefault="009552F5">
    <w:pPr>
      <w:tabs>
        <w:tab w:val="center" w:pos="4513"/>
        <w:tab w:val="right" w:pos="9026"/>
      </w:tabs>
    </w:pPr>
    <w:r>
      <w:t>Project Version: v1.0</w:t>
    </w:r>
    <w:r>
      <w:tab/>
      <w:t xml:space="preserve"> </w:t>
    </w:r>
    <w:r>
      <w:tab/>
    </w:r>
    <w:r>
      <w:fldChar w:fldCharType="begin"/>
    </w:r>
    <w:r>
      <w:instrText>PAGE</w:instrText>
    </w:r>
    <w:r>
      <w:fldChar w:fldCharType="end"/>
    </w:r>
  </w:p>
  <w:p w14:paraId="22638B92" w14:textId="77777777" w:rsidR="00426381" w:rsidRDefault="009552F5">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D033A" w14:textId="77777777" w:rsidR="00575E63" w:rsidRDefault="00575E63">
      <w:r>
        <w:separator/>
      </w:r>
    </w:p>
  </w:footnote>
  <w:footnote w:type="continuationSeparator" w:id="0">
    <w:p w14:paraId="6C278A20" w14:textId="77777777" w:rsidR="00575E63" w:rsidRDefault="00575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7B00A" w14:textId="77777777" w:rsidR="00426381" w:rsidRDefault="00426381">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C3BE7" w14:textId="77777777" w:rsidR="00426381" w:rsidRDefault="009552F5">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5AF7578D" w14:textId="77777777" w:rsidR="00426381" w:rsidRDefault="009552F5">
    <w:pPr>
      <w:pBdr>
        <w:top w:val="nil"/>
        <w:left w:val="nil"/>
        <w:bottom w:val="nil"/>
        <w:right w:val="nil"/>
        <w:between w:val="nil"/>
      </w:pBdr>
      <w:tabs>
        <w:tab w:val="center" w:pos="4320"/>
        <w:tab w:val="right" w:pos="8640"/>
      </w:tabs>
      <w:jc w:val="left"/>
      <w:rPr>
        <w:color w:val="000000"/>
      </w:rPr>
    </w:pPr>
    <w:r>
      <w:rPr>
        <w:color w:val="000000"/>
      </w:rPr>
      <w:t>Call-Off Ref:</w:t>
    </w:r>
  </w:p>
  <w:p w14:paraId="0EF2AFB1" w14:textId="77777777" w:rsidR="00426381" w:rsidRDefault="00696565">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2019</w:t>
    </w:r>
  </w:p>
  <w:p w14:paraId="0D0B940D" w14:textId="77777777" w:rsidR="00426381" w:rsidRDefault="00426381">
    <w:pPr>
      <w:pBdr>
        <w:top w:val="nil"/>
        <w:left w:val="nil"/>
        <w:bottom w:val="nil"/>
        <w:right w:val="nil"/>
        <w:between w:val="nil"/>
      </w:pBdr>
      <w:tabs>
        <w:tab w:val="center" w:pos="4320"/>
        <w:tab w:val="right" w:pos="8640"/>
      </w:tabs>
      <w:rPr>
        <w:color w:val="000000"/>
        <w:sz w:val="16"/>
        <w:szCs w:val="16"/>
      </w:rPr>
    </w:pPr>
    <w:bookmarkStart w:id="4" w:name="tyjcwt" w:colFirst="0" w:colLast="0"/>
    <w:bookmarkEnd w:id="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D5A5" w14:textId="77777777" w:rsidR="00426381" w:rsidRDefault="00426381">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9056B8"/>
    <w:multiLevelType w:val="multilevel"/>
    <w:tmpl w:val="4106ECA6"/>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381"/>
    <w:rsid w:val="00426381"/>
    <w:rsid w:val="005144C7"/>
    <w:rsid w:val="00575E63"/>
    <w:rsid w:val="00696565"/>
    <w:rsid w:val="009552F5"/>
    <w:rsid w:val="00C15770"/>
    <w:rsid w:val="00D228B8"/>
    <w:rsid w:val="015EFACE"/>
    <w:rsid w:val="0576C6E8"/>
    <w:rsid w:val="06326BF1"/>
    <w:rsid w:val="076492D2"/>
    <w:rsid w:val="18BE528B"/>
    <w:rsid w:val="1F4DBE52"/>
    <w:rsid w:val="22337524"/>
    <w:rsid w:val="24A17542"/>
    <w:rsid w:val="29EDBF95"/>
    <w:rsid w:val="2AF82A4D"/>
    <w:rsid w:val="2F2FC092"/>
    <w:rsid w:val="30C48CFD"/>
    <w:rsid w:val="30CB90F3"/>
    <w:rsid w:val="32676154"/>
    <w:rsid w:val="340331B5"/>
    <w:rsid w:val="3A0BD0E5"/>
    <w:rsid w:val="3BA7A146"/>
    <w:rsid w:val="3DD1DE20"/>
    <w:rsid w:val="45FCB818"/>
    <w:rsid w:val="486CFBF1"/>
    <w:rsid w:val="4B7FBE8D"/>
    <w:rsid w:val="4F3B2FFC"/>
    <w:rsid w:val="550D7876"/>
    <w:rsid w:val="576337BC"/>
    <w:rsid w:val="5BC935EA"/>
    <w:rsid w:val="61AB9A2C"/>
    <w:rsid w:val="6490C8F5"/>
    <w:rsid w:val="7991EF6B"/>
    <w:rsid w:val="7C8825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FA270"/>
  <w15:docId w15:val="{E0B46F37-4360-44CD-9AEF-24054863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Normal"/>
    <w:pPr>
      <w:tabs>
        <w:tab w:val="left" w:pos="2977"/>
        <w:tab w:val="left" w:pos="3686"/>
        <w:tab w:val="left" w:pos="4394"/>
        <w:tab w:val="right" w:pos="878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Normal"/>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f2fe17e-1586-4888-a73f-0fe1768209fa">
      <UserInfo>
        <DisplayName>Webster, Derek (Estates Workplace Policy &amp; Plans)</DisplayName>
        <AccountId>950</AccountId>
        <AccountType/>
      </UserInfo>
      <UserInfo>
        <DisplayName>Hargreaves, Adam (Estates Workplace Policy &amp; Plans)</DisplayName>
        <AccountId>951</AccountId>
        <AccountType/>
      </UserInfo>
      <UserInfo>
        <DisplayName>Cullenaine, Andrew (Commercial Directorate)</DisplayName>
        <AccountId>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D6C138-D8F6-4584-9D55-59C0752FEEEC}">
  <ds:schemaRefs>
    <ds:schemaRef ds:uri="http://schemas.microsoft.com/sharepoint/v3/contenttype/forms"/>
  </ds:schemaRefs>
</ds:datastoreItem>
</file>

<file path=customXml/itemProps2.xml><?xml version="1.0" encoding="utf-8"?>
<ds:datastoreItem xmlns:ds="http://schemas.openxmlformats.org/officeDocument/2006/customXml" ds:itemID="{ECAFEEF0-1ED3-4550-AB1C-29D091C4C893}">
  <ds:schemaRefs>
    <ds:schemaRef ds:uri="http://schemas.microsoft.com/office/2006/metadata/properties"/>
    <ds:schemaRef ds:uri="http://schemas.microsoft.com/office/infopath/2007/PartnerControls"/>
    <ds:schemaRef ds:uri="df2fe17e-1586-4888-a73f-0fe1768209fa"/>
  </ds:schemaRefs>
</ds:datastoreItem>
</file>

<file path=customXml/itemProps3.xml><?xml version="1.0" encoding="utf-8"?>
<ds:datastoreItem xmlns:ds="http://schemas.openxmlformats.org/officeDocument/2006/customXml" ds:itemID="{4D64DD8E-33CF-43E0-AF19-A83581468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3920</Characters>
  <Application>Microsoft Office Word</Application>
  <DocSecurity>0</DocSecurity>
  <Lines>32</Lines>
  <Paragraphs>9</Paragraphs>
  <ScaleCrop>false</ScaleCrop>
  <Company>Cabinet Office</Company>
  <LinksUpToDate>false</LinksUpToDate>
  <CharactersWithSpaces>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Cullenaine, Andrew (Commercial Directorate)</cp:lastModifiedBy>
  <cp:revision>8</cp:revision>
  <cp:lastPrinted>2022-11-11T13:13:00Z</cp:lastPrinted>
  <dcterms:created xsi:type="dcterms:W3CDTF">2022-08-25T09:50:00Z</dcterms:created>
  <dcterms:modified xsi:type="dcterms:W3CDTF">2022-11-11T13:13:00Z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0x01010057E52A5FA27A8F488997E03D26B1F860</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2022-08-25T09:50:39Z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e0985db3-7ab7-46f9-81fa-ebb29fd0a0b7</vt:lpwstr>
  </property>
  <property fmtid="{D5CDD505-2E9C-101B-9397-08002B2CF9AE}" pid="12" name="MSIP_Label_f9af038e-07b4-4369-a678-c835687cb272_ContentBits">
    <vt:lpwstr>2</vt:lpwstr>
  </property>
</Properties>
</file>